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0FA" w:rsidRDefault="00D250FA" w:rsidP="00D250FA">
      <w:pPr>
        <w:spacing w:before="240" w:line="259" w:lineRule="auto"/>
        <w:rPr>
          <w:rFonts w:eastAsia="Calibri"/>
          <w:sz w:val="18"/>
          <w:szCs w:val="22"/>
          <w:lang w:eastAsia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4471670</wp:posOffset>
            </wp:positionH>
            <wp:positionV relativeFrom="paragraph">
              <wp:posOffset>0</wp:posOffset>
            </wp:positionV>
            <wp:extent cx="135255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296" y="21130"/>
                <wp:lineTo x="21296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0" t="5196" r="8747" b="5762"/>
                    <a:stretch/>
                  </pic:blipFill>
                  <pic:spPr bwMode="auto">
                    <a:xfrm>
                      <a:off x="0" y="0"/>
                      <a:ext cx="13525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8D0" w:rsidRPr="00B808D0">
        <w:rPr>
          <w:rFonts w:eastAsia="Calibri"/>
          <w:sz w:val="18"/>
          <w:szCs w:val="22"/>
          <w:lang w:eastAsia="en-US"/>
        </w:rPr>
        <w:t>Bitte nutzen Sie dieses Formbl</w:t>
      </w:r>
      <w:bookmarkStart w:id="0" w:name="_GoBack"/>
      <w:bookmarkEnd w:id="0"/>
      <w:r w:rsidR="00B808D0" w:rsidRPr="00B808D0">
        <w:rPr>
          <w:rFonts w:eastAsia="Calibri"/>
          <w:sz w:val="18"/>
          <w:szCs w:val="22"/>
          <w:lang w:eastAsia="en-US"/>
        </w:rPr>
        <w:t xml:space="preserve">att zur Berechnung Ihres Modul-Budgets sowie zur </w:t>
      </w:r>
    </w:p>
    <w:p w:rsidR="00B808D0" w:rsidRPr="00B808D0" w:rsidRDefault="00B808D0" w:rsidP="00D250FA">
      <w:pPr>
        <w:spacing w:after="120" w:line="259" w:lineRule="auto"/>
        <w:rPr>
          <w:rFonts w:eastAsia="Calibri"/>
          <w:sz w:val="18"/>
          <w:szCs w:val="22"/>
          <w:lang w:eastAsia="en-US"/>
        </w:rPr>
      </w:pPr>
      <w:r w:rsidRPr="00B808D0">
        <w:rPr>
          <w:rFonts w:eastAsia="Calibri"/>
          <w:sz w:val="18"/>
          <w:szCs w:val="22"/>
          <w:lang w:eastAsia="en-US"/>
        </w:rPr>
        <w:t>Erstellung einer Einnahmen- und Ausgaben-Übersicht, indem Sie die Einnahmen durch Teiln</w:t>
      </w:r>
      <w:r w:rsidR="00D250FA">
        <w:rPr>
          <w:rFonts w:eastAsia="Calibri"/>
          <w:sz w:val="18"/>
          <w:szCs w:val="22"/>
          <w:lang w:eastAsia="en-US"/>
        </w:rPr>
        <w:t>ahme</w:t>
      </w:r>
      <w:r w:rsidRPr="00B808D0">
        <w:rPr>
          <w:rFonts w:eastAsia="Calibri"/>
          <w:sz w:val="18"/>
          <w:szCs w:val="22"/>
          <w:lang w:eastAsia="en-US"/>
        </w:rPr>
        <w:t xml:space="preserve">beiträge und Ausgaben für Erlebnispädagogik, Materialien, Raummieten und </w:t>
      </w:r>
      <w:proofErr w:type="spellStart"/>
      <w:r w:rsidRPr="00B808D0">
        <w:rPr>
          <w:rFonts w:eastAsia="Calibri"/>
          <w:sz w:val="18"/>
          <w:szCs w:val="22"/>
          <w:lang w:eastAsia="en-US"/>
        </w:rPr>
        <w:t>Maßnahmeleit</w:t>
      </w:r>
      <w:r w:rsidR="00D250FA">
        <w:rPr>
          <w:rFonts w:eastAsia="Calibri"/>
          <w:sz w:val="18"/>
          <w:szCs w:val="22"/>
          <w:lang w:eastAsia="en-US"/>
        </w:rPr>
        <w:t>ungsh</w:t>
      </w:r>
      <w:r w:rsidRPr="00B808D0">
        <w:rPr>
          <w:rFonts w:eastAsia="Calibri"/>
          <w:sz w:val="18"/>
          <w:szCs w:val="22"/>
          <w:lang w:eastAsia="en-US"/>
        </w:rPr>
        <w:t>onorar</w:t>
      </w:r>
      <w:proofErr w:type="spellEnd"/>
      <w:r w:rsidRPr="00B808D0">
        <w:rPr>
          <w:rFonts w:eastAsia="Calibri"/>
          <w:sz w:val="18"/>
          <w:szCs w:val="22"/>
          <w:lang w:eastAsia="en-US"/>
        </w:rPr>
        <w:t xml:space="preserve"> gegenüberstellen.</w:t>
      </w:r>
    </w:p>
    <w:p w:rsidR="00B808D0" w:rsidRPr="00B808D0" w:rsidRDefault="00B808D0" w:rsidP="00B808D0">
      <w:pPr>
        <w:spacing w:after="160" w:line="259" w:lineRule="auto"/>
        <w:rPr>
          <w:rFonts w:eastAsia="Calibri"/>
          <w:b/>
          <w:szCs w:val="22"/>
          <w:lang w:eastAsia="en-US"/>
        </w:rPr>
      </w:pPr>
      <w:r w:rsidRPr="00B808D0">
        <w:rPr>
          <w:rFonts w:eastAsia="Calibri"/>
          <w:b/>
          <w:szCs w:val="22"/>
          <w:lang w:eastAsia="en-US"/>
        </w:rPr>
        <w:t>Budgetberechnung: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2254"/>
        <w:gridCol w:w="2392"/>
        <w:gridCol w:w="2121"/>
      </w:tblGrid>
      <w:tr w:rsidR="00B808D0" w:rsidRPr="00B808D0" w:rsidTr="00B808D0">
        <w:tc>
          <w:tcPr>
            <w:tcW w:w="2295" w:type="dxa"/>
            <w:tcBorders>
              <w:bottom w:val="single" w:sz="18" w:space="0" w:color="808080"/>
              <w:right w:val="single" w:sz="18" w:space="0" w:color="808080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</w:p>
        </w:tc>
        <w:tc>
          <w:tcPr>
            <w:tcW w:w="2254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Einzelmodul</w:t>
            </w:r>
          </w:p>
        </w:tc>
        <w:tc>
          <w:tcPr>
            <w:tcW w:w="2392" w:type="dxa"/>
            <w:tcBorders>
              <w:bottom w:val="single" w:sz="18" w:space="0" w:color="808080"/>
            </w:tcBorders>
            <w:vAlign w:val="center"/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Doppelmodul</w:t>
            </w:r>
          </w:p>
        </w:tc>
        <w:tc>
          <w:tcPr>
            <w:tcW w:w="2121" w:type="dxa"/>
            <w:tcBorders>
              <w:bottom w:val="single" w:sz="18" w:space="0" w:color="808080"/>
            </w:tcBorders>
            <w:vAlign w:val="center"/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Wochenmodul</w:t>
            </w:r>
          </w:p>
        </w:tc>
      </w:tr>
      <w:tr w:rsidR="00B808D0" w:rsidRPr="00B808D0" w:rsidTr="00B808D0">
        <w:tc>
          <w:tcPr>
            <w:tcW w:w="2295" w:type="dxa"/>
            <w:tcBorders>
              <w:top w:val="single" w:sz="18" w:space="0" w:color="808080"/>
              <w:right w:val="single" w:sz="18" w:space="0" w:color="808080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Erlebnispädagogik</w:t>
            </w:r>
          </w:p>
        </w:tc>
        <w:tc>
          <w:tcPr>
            <w:tcW w:w="2254" w:type="dxa"/>
            <w:tcBorders>
              <w:top w:val="single" w:sz="18" w:space="0" w:color="808080"/>
              <w:left w:val="single" w:sz="18" w:space="0" w:color="808080"/>
              <w:bottom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21 € x Anz. TN* (max. 900 €)</w:t>
            </w:r>
          </w:p>
        </w:tc>
        <w:tc>
          <w:tcPr>
            <w:tcW w:w="2392" w:type="dxa"/>
            <w:tcBorders>
              <w:top w:val="single" w:sz="18" w:space="0" w:color="808080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32 € x Anz. TN*</w:t>
            </w:r>
          </w:p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(max. 1.350 €)</w:t>
            </w:r>
          </w:p>
        </w:tc>
        <w:tc>
          <w:tcPr>
            <w:tcW w:w="2121" w:type="dxa"/>
            <w:tcBorders>
              <w:top w:val="single" w:sz="18" w:space="0" w:color="808080"/>
              <w:left w:val="single" w:sz="2" w:space="0" w:color="BFBFBF"/>
              <w:bottom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39 € x Anz. TN*</w:t>
            </w:r>
          </w:p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(max. 1.650 €)</w:t>
            </w:r>
          </w:p>
        </w:tc>
      </w:tr>
      <w:tr w:rsidR="00B808D0" w:rsidRPr="00B808D0" w:rsidTr="00B808D0">
        <w:tc>
          <w:tcPr>
            <w:tcW w:w="2295" w:type="dxa"/>
            <w:tcBorders>
              <w:right w:val="single" w:sz="18" w:space="0" w:color="808080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Material/Maßnahmen</w:t>
            </w:r>
          </w:p>
        </w:tc>
        <w:tc>
          <w:tcPr>
            <w:tcW w:w="2254" w:type="dxa"/>
            <w:tcBorders>
              <w:top w:val="single" w:sz="2" w:space="0" w:color="BFBFBF"/>
              <w:left w:val="single" w:sz="18" w:space="0" w:color="808080"/>
              <w:bottom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10 € x Anz. TN*</w:t>
            </w:r>
          </w:p>
        </w:tc>
        <w:tc>
          <w:tcPr>
            <w:tcW w:w="239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20 € x Anz. TN*</w:t>
            </w:r>
          </w:p>
        </w:tc>
        <w:tc>
          <w:tcPr>
            <w:tcW w:w="2121" w:type="dxa"/>
            <w:tcBorders>
              <w:top w:val="single" w:sz="2" w:space="0" w:color="BFBFBF"/>
              <w:lef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20 € x Anz. TN*</w:t>
            </w:r>
          </w:p>
        </w:tc>
      </w:tr>
      <w:tr w:rsidR="00B808D0" w:rsidRPr="00B808D0" w:rsidTr="00B808D0">
        <w:tc>
          <w:tcPr>
            <w:tcW w:w="2295" w:type="dxa"/>
            <w:tcBorders>
              <w:right w:val="single" w:sz="18" w:space="0" w:color="808080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Raummiete</w:t>
            </w:r>
          </w:p>
        </w:tc>
        <w:tc>
          <w:tcPr>
            <w:tcW w:w="4646" w:type="dxa"/>
            <w:gridSpan w:val="2"/>
            <w:tcBorders>
              <w:top w:val="single" w:sz="2" w:space="0" w:color="BFBFBF"/>
              <w:left w:val="single" w:sz="18" w:space="0" w:color="808080"/>
              <w:bottom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jc w:val="center"/>
              <w:rPr>
                <w:szCs w:val="22"/>
              </w:rPr>
            </w:pPr>
            <w:r w:rsidRPr="00B808D0">
              <w:rPr>
                <w:szCs w:val="22"/>
              </w:rPr>
              <w:t>40 € pro Termin (max. 3)</w:t>
            </w:r>
          </w:p>
        </w:tc>
        <w:tc>
          <w:tcPr>
            <w:tcW w:w="21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0 €</w:t>
            </w:r>
          </w:p>
        </w:tc>
      </w:tr>
      <w:tr w:rsidR="00B808D0" w:rsidRPr="00B808D0" w:rsidTr="00B808D0">
        <w:tc>
          <w:tcPr>
            <w:tcW w:w="2295" w:type="dxa"/>
            <w:tcBorders>
              <w:right w:val="single" w:sz="18" w:space="0" w:color="808080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Honorar ML</w:t>
            </w:r>
          </w:p>
        </w:tc>
        <w:tc>
          <w:tcPr>
            <w:tcW w:w="2254" w:type="dxa"/>
            <w:tcBorders>
              <w:top w:val="single" w:sz="2" w:space="0" w:color="BFBFBF"/>
              <w:left w:val="single" w:sz="18" w:space="0" w:color="808080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max. 405 €</w:t>
            </w:r>
          </w:p>
        </w:tc>
        <w:tc>
          <w:tcPr>
            <w:tcW w:w="2392" w:type="dxa"/>
            <w:tcBorders>
              <w:top w:val="single" w:sz="2" w:space="0" w:color="BFBFBF"/>
              <w:left w:val="single" w:sz="2" w:space="0" w:color="BFBFBF"/>
              <w:righ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max. 500 €</w:t>
            </w:r>
          </w:p>
        </w:tc>
        <w:tc>
          <w:tcPr>
            <w:tcW w:w="2121" w:type="dxa"/>
            <w:tcBorders>
              <w:top w:val="single" w:sz="2" w:space="0" w:color="BFBFBF"/>
              <w:left w:val="single" w:sz="2" w:space="0" w:color="BFBFBF"/>
            </w:tcBorders>
            <w:vAlign w:val="center"/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>max. 600 €</w:t>
            </w:r>
          </w:p>
        </w:tc>
      </w:tr>
    </w:tbl>
    <w:p w:rsidR="00B808D0" w:rsidRPr="00B808D0" w:rsidRDefault="00B808D0" w:rsidP="00B808D0">
      <w:pPr>
        <w:spacing w:line="259" w:lineRule="auto"/>
        <w:rPr>
          <w:rFonts w:eastAsia="Calibri"/>
          <w:sz w:val="18"/>
          <w:szCs w:val="22"/>
          <w:lang w:eastAsia="en-US"/>
        </w:rPr>
      </w:pPr>
    </w:p>
    <w:p w:rsidR="00B808D0" w:rsidRPr="00B808D0" w:rsidRDefault="00B808D0" w:rsidP="00B808D0">
      <w:pPr>
        <w:pBdr>
          <w:bottom w:val="single" w:sz="18" w:space="1" w:color="auto"/>
        </w:pBdr>
        <w:spacing w:after="160" w:line="259" w:lineRule="auto"/>
        <w:rPr>
          <w:rFonts w:eastAsia="Calibri"/>
          <w:sz w:val="18"/>
          <w:szCs w:val="22"/>
          <w:lang w:eastAsia="en-US"/>
        </w:rPr>
      </w:pPr>
      <w:r w:rsidRPr="00B808D0">
        <w:rPr>
          <w:rFonts w:eastAsia="Calibri"/>
          <w:sz w:val="18"/>
          <w:szCs w:val="22"/>
          <w:lang w:eastAsia="en-US"/>
        </w:rPr>
        <w:t>*Anzahl der Teilnehmenden ab einem Alter von 3 Jahren</w:t>
      </w:r>
    </w:p>
    <w:p w:rsidR="00B808D0" w:rsidRPr="00B808D0" w:rsidRDefault="00B808D0" w:rsidP="00B808D0">
      <w:pPr>
        <w:spacing w:after="160" w:line="259" w:lineRule="auto"/>
        <w:rPr>
          <w:rFonts w:eastAsia="Calibri"/>
          <w:b/>
          <w:szCs w:val="22"/>
          <w:lang w:eastAsia="en-US"/>
        </w:rPr>
      </w:pPr>
      <w:r w:rsidRPr="00B808D0">
        <w:rPr>
          <w:rFonts w:eastAsia="Calibri"/>
          <w:b/>
          <w:szCs w:val="22"/>
          <w:lang w:eastAsia="en-US"/>
        </w:rPr>
        <w:t>Einnahmen-/Ausgaben-Übersicht: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522"/>
        <w:gridCol w:w="2260"/>
        <w:gridCol w:w="2260"/>
      </w:tblGrid>
      <w:tr w:rsidR="00B808D0" w:rsidRPr="00B808D0" w:rsidTr="00142EF4">
        <w:tc>
          <w:tcPr>
            <w:tcW w:w="4522" w:type="dxa"/>
            <w:tcBorders>
              <w:top w:val="single" w:sz="12" w:space="0" w:color="auto"/>
              <w:left w:val="single" w:sz="12" w:space="0" w:color="auto"/>
            </w:tcBorders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Einnahmen: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Betrag Budget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Betrag IST</w:t>
            </w: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</w:tcBorders>
          </w:tcPr>
          <w:p w:rsidR="00B808D0" w:rsidRPr="00B808D0" w:rsidRDefault="00D250FA" w:rsidP="00B808D0">
            <w:pPr>
              <w:rPr>
                <w:szCs w:val="22"/>
              </w:rPr>
            </w:pPr>
            <w:r>
              <w:rPr>
                <w:szCs w:val="22"/>
              </w:rPr>
              <w:t>Teilnahme</w:t>
            </w:r>
            <w:r w:rsidR="00B808D0" w:rsidRPr="00B808D0">
              <w:rPr>
                <w:szCs w:val="22"/>
              </w:rPr>
              <w:t>beiträge (</w:t>
            </w:r>
            <w:r w:rsidR="00B808D0" w:rsidRPr="00B808D0">
              <w:rPr>
                <w:szCs w:val="22"/>
                <w:highlight w:val="yellow"/>
              </w:rPr>
              <w:t>34 TN x 40 €)</w:t>
            </w:r>
          </w:p>
        </w:tc>
        <w:tc>
          <w:tcPr>
            <w:tcW w:w="2260" w:type="dxa"/>
          </w:tcPr>
          <w:p w:rsidR="00B808D0" w:rsidRPr="00B808D0" w:rsidRDefault="00B808D0" w:rsidP="00B808D0">
            <w:pPr>
              <w:jc w:val="center"/>
              <w:rPr>
                <w:szCs w:val="22"/>
              </w:rPr>
            </w:pPr>
            <w:r w:rsidRPr="00B808D0">
              <w:rPr>
                <w:szCs w:val="22"/>
              </w:rPr>
              <w:t>-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1.360 €</w:t>
            </w: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  <w:bottom w:val="double" w:sz="4" w:space="0" w:color="auto"/>
            </w:tcBorders>
          </w:tcPr>
          <w:p w:rsidR="00B808D0" w:rsidRPr="00B808D0" w:rsidRDefault="00B808D0" w:rsidP="00B808D0">
            <w:pPr>
              <w:rPr>
                <w:b/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bottom w:val="double" w:sz="4" w:space="0" w:color="auto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142EF4">
        <w:tc>
          <w:tcPr>
            <w:tcW w:w="4522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</w:tcBorders>
          </w:tcPr>
          <w:p w:rsidR="00B808D0" w:rsidRPr="00B808D0" w:rsidRDefault="00B808D0" w:rsidP="00B808D0">
            <w:pPr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Ausgaben: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12" w:space="0" w:color="000000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B808D0">
        <w:tc>
          <w:tcPr>
            <w:tcW w:w="4522" w:type="dxa"/>
            <w:tcBorders>
              <w:top w:val="single" w:sz="12" w:space="0" w:color="000000"/>
              <w:left w:val="single" w:sz="12" w:space="0" w:color="auto"/>
              <w:bottom w:val="single" w:sz="2" w:space="0" w:color="BFBFBF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 xml:space="preserve">Erlebnispädagogik </w:t>
            </w: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B808D0">
        <w:tc>
          <w:tcPr>
            <w:tcW w:w="4522" w:type="dxa"/>
            <w:tcBorders>
              <w:top w:val="single" w:sz="2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 xml:space="preserve">z.B. </w:t>
            </w:r>
            <w:proofErr w:type="spellStart"/>
            <w:r w:rsidRPr="00B808D0">
              <w:rPr>
                <w:i/>
                <w:szCs w:val="22"/>
                <w:highlight w:val="yellow"/>
              </w:rPr>
              <w:t>Erlebnispädagog</w:t>
            </w:r>
            <w:proofErr w:type="spellEnd"/>
            <w:r w:rsidRPr="00B808D0">
              <w:rPr>
                <w:i/>
                <w:szCs w:val="22"/>
                <w:highlight w:val="yellow"/>
              </w:rPr>
              <w:t>*in A. B., Wochenende</w:t>
            </w: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480 €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single" w:sz="2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z.B. ELP, Materialumlage Klettern</w:t>
            </w: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150 €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 xml:space="preserve">z.B. </w:t>
            </w:r>
            <w:proofErr w:type="spellStart"/>
            <w:r w:rsidRPr="00B808D0">
              <w:rPr>
                <w:i/>
                <w:szCs w:val="22"/>
                <w:highlight w:val="yellow"/>
              </w:rPr>
              <w:t>Erlebnispädagog</w:t>
            </w:r>
            <w:proofErr w:type="spellEnd"/>
            <w:r w:rsidRPr="00B808D0">
              <w:rPr>
                <w:i/>
                <w:szCs w:val="22"/>
                <w:highlight w:val="yellow"/>
              </w:rPr>
              <w:t>*in A. B., Nachhaltigkeit</w:t>
            </w:r>
          </w:p>
        </w:tc>
        <w:tc>
          <w:tcPr>
            <w:tcW w:w="2260" w:type="dxa"/>
            <w:tcBorders>
              <w:top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360 €</w:t>
            </w: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  <w:bottom w:val="single" w:sz="12" w:space="0" w:color="000000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Gesamt</w:t>
            </w:r>
          </w:p>
        </w:tc>
        <w:tc>
          <w:tcPr>
            <w:tcW w:w="2260" w:type="dxa"/>
            <w:tcBorders>
              <w:bottom w:val="single" w:sz="12" w:space="0" w:color="000000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  <w:r w:rsidRPr="00B808D0">
              <w:rPr>
                <w:color w:val="808080"/>
                <w:szCs w:val="22"/>
                <w:highlight w:val="yellow"/>
              </w:rPr>
              <w:t>714 €</w:t>
            </w:r>
          </w:p>
        </w:tc>
        <w:tc>
          <w:tcPr>
            <w:tcW w:w="2260" w:type="dxa"/>
            <w:tcBorders>
              <w:bottom w:val="single" w:sz="12" w:space="0" w:color="000000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990 €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single" w:sz="12" w:space="0" w:color="000000"/>
              <w:left w:val="single" w:sz="12" w:space="0" w:color="auto"/>
              <w:bottom w:val="single" w:sz="2" w:space="0" w:color="BFBFBF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 xml:space="preserve">Material/Maßnahmen </w:t>
            </w:r>
            <w:r w:rsidRPr="00B808D0">
              <w:rPr>
                <w:sz w:val="20"/>
                <w:szCs w:val="22"/>
              </w:rPr>
              <w:t>(Quittungen beilegen)</w:t>
            </w: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B808D0">
        <w:tc>
          <w:tcPr>
            <w:tcW w:w="4522" w:type="dxa"/>
            <w:tcBorders>
              <w:top w:val="single" w:sz="2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z.B. Edeka</w:t>
            </w: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36,50 €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z.B. Otto-Office</w:t>
            </w: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44,20 €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z.B. Kaufland</w:t>
            </w: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13,12 €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 xml:space="preserve">z.B. </w:t>
            </w:r>
            <w:proofErr w:type="spellStart"/>
            <w:r w:rsidRPr="00B808D0">
              <w:rPr>
                <w:i/>
                <w:szCs w:val="22"/>
                <w:highlight w:val="yellow"/>
              </w:rPr>
              <w:t>Mäc</w:t>
            </w:r>
            <w:proofErr w:type="spellEnd"/>
            <w:r w:rsidRPr="00B808D0">
              <w:rPr>
                <w:i/>
                <w:szCs w:val="22"/>
                <w:highlight w:val="yellow"/>
              </w:rPr>
              <w:t xml:space="preserve"> Geiz</w:t>
            </w: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5,99 €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z.B. Rossmann</w:t>
            </w:r>
          </w:p>
        </w:tc>
        <w:tc>
          <w:tcPr>
            <w:tcW w:w="2260" w:type="dxa"/>
            <w:tcBorders>
              <w:top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24,80 €</w:t>
            </w: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  <w:bottom w:val="single" w:sz="12" w:space="0" w:color="000000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Gesamt</w:t>
            </w:r>
          </w:p>
        </w:tc>
        <w:tc>
          <w:tcPr>
            <w:tcW w:w="2260" w:type="dxa"/>
            <w:tcBorders>
              <w:bottom w:val="single" w:sz="12" w:space="0" w:color="000000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  <w:r w:rsidRPr="00B808D0">
              <w:rPr>
                <w:color w:val="808080"/>
                <w:szCs w:val="22"/>
                <w:highlight w:val="yellow"/>
              </w:rPr>
              <w:t>476 €</w:t>
            </w:r>
          </w:p>
        </w:tc>
        <w:tc>
          <w:tcPr>
            <w:tcW w:w="2260" w:type="dxa"/>
            <w:tcBorders>
              <w:bottom w:val="single" w:sz="12" w:space="0" w:color="000000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124,61</w:t>
            </w:r>
          </w:p>
        </w:tc>
      </w:tr>
      <w:tr w:rsidR="00B808D0" w:rsidRPr="00B808D0" w:rsidTr="00B808D0">
        <w:tc>
          <w:tcPr>
            <w:tcW w:w="4522" w:type="dxa"/>
            <w:tcBorders>
              <w:top w:val="single" w:sz="12" w:space="0" w:color="000000"/>
              <w:left w:val="single" w:sz="12" w:space="0" w:color="auto"/>
              <w:bottom w:val="single" w:sz="2" w:space="0" w:color="BFBFBF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 xml:space="preserve">Raummiete </w:t>
            </w:r>
            <w:r w:rsidRPr="00B808D0">
              <w:rPr>
                <w:sz w:val="20"/>
                <w:szCs w:val="22"/>
              </w:rPr>
              <w:t>(gesonderte Rechnung beifügen)</w:t>
            </w: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000000"/>
              <w:bottom w:val="single" w:sz="2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B808D0">
        <w:tc>
          <w:tcPr>
            <w:tcW w:w="4522" w:type="dxa"/>
            <w:tcBorders>
              <w:top w:val="single" w:sz="2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Nachhaltigkeit 1, XX.XX.20XX</w:t>
            </w: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40 €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Nachhaltigkeit 2, XX.XX.20XX</w:t>
            </w: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40 €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</w:tcBorders>
            <w:shd w:val="clear" w:color="auto" w:fill="auto"/>
          </w:tcPr>
          <w:p w:rsidR="00B808D0" w:rsidRPr="00B808D0" w:rsidRDefault="00B808D0" w:rsidP="00B808D0">
            <w:pPr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  <w:bottom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Gesamt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  <w:r w:rsidRPr="00B808D0">
              <w:rPr>
                <w:color w:val="808080"/>
                <w:szCs w:val="22"/>
                <w:highlight w:val="yellow"/>
              </w:rPr>
              <w:t>120 €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80 €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single" w:sz="12" w:space="0" w:color="auto"/>
              <w:left w:val="single" w:sz="12" w:space="0" w:color="auto"/>
              <w:bottom w:val="single" w:sz="2" w:space="0" w:color="BFBFBF"/>
            </w:tcBorders>
          </w:tcPr>
          <w:p w:rsidR="00B808D0" w:rsidRPr="00B808D0" w:rsidRDefault="00B808D0" w:rsidP="00B808D0">
            <w:pPr>
              <w:rPr>
                <w:szCs w:val="22"/>
              </w:rPr>
            </w:pPr>
            <w:r w:rsidRPr="00B808D0">
              <w:rPr>
                <w:szCs w:val="22"/>
              </w:rPr>
              <w:t xml:space="preserve">Honorar </w:t>
            </w:r>
            <w:proofErr w:type="spellStart"/>
            <w:r w:rsidRPr="00B808D0">
              <w:rPr>
                <w:szCs w:val="22"/>
              </w:rPr>
              <w:t>Maßnahmeleitung</w:t>
            </w:r>
            <w:proofErr w:type="spellEnd"/>
            <w:r w:rsidRPr="00B808D0">
              <w:rPr>
                <w:szCs w:val="22"/>
              </w:rPr>
              <w:t xml:space="preserve"> </w:t>
            </w:r>
            <w:r w:rsidRPr="00B808D0">
              <w:rPr>
                <w:sz w:val="20"/>
                <w:szCs w:val="20"/>
              </w:rPr>
              <w:t>(gesonderte Rechnung + Stundenauflistung beifügen)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2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12" w:space="0" w:color="auto"/>
              <w:bottom w:val="single" w:sz="2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</w:tr>
      <w:tr w:rsidR="00B808D0" w:rsidRPr="00B808D0" w:rsidTr="00B808D0">
        <w:tc>
          <w:tcPr>
            <w:tcW w:w="4522" w:type="dxa"/>
            <w:tcBorders>
              <w:top w:val="single" w:sz="2" w:space="0" w:color="BFBFBF"/>
              <w:left w:val="single" w:sz="12" w:space="0" w:color="auto"/>
              <w:bottom w:val="dashSmallGap" w:sz="4" w:space="0" w:color="BFBFBF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Seminarbegleitung (max. 15h x 10 €)</w:t>
            </w: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single" w:sz="2" w:space="0" w:color="BFBFBF"/>
              <w:bottom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150 €</w:t>
            </w:r>
          </w:p>
        </w:tc>
      </w:tr>
      <w:tr w:rsidR="00B808D0" w:rsidRPr="00B808D0" w:rsidTr="00B808D0">
        <w:tc>
          <w:tcPr>
            <w:tcW w:w="4522" w:type="dxa"/>
            <w:tcBorders>
              <w:top w:val="dashSmallGap" w:sz="4" w:space="0" w:color="BFBFBF"/>
              <w:left w:val="single" w:sz="12" w:space="0" w:color="auto"/>
            </w:tcBorders>
          </w:tcPr>
          <w:p w:rsidR="00B808D0" w:rsidRPr="00B808D0" w:rsidRDefault="00B808D0" w:rsidP="00B808D0">
            <w:pPr>
              <w:rPr>
                <w:i/>
                <w:szCs w:val="22"/>
                <w:highlight w:val="yellow"/>
              </w:rPr>
            </w:pPr>
            <w:r w:rsidRPr="00B808D0">
              <w:rPr>
                <w:i/>
                <w:szCs w:val="22"/>
                <w:highlight w:val="yellow"/>
              </w:rPr>
              <w:t>Vor- u. Nachbereitung (max. 17h x 15 €)</w:t>
            </w:r>
          </w:p>
        </w:tc>
        <w:tc>
          <w:tcPr>
            <w:tcW w:w="2260" w:type="dxa"/>
            <w:tcBorders>
              <w:top w:val="dashSmallGap" w:sz="4" w:space="0" w:color="BFBFBF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</w:rPr>
            </w:pPr>
          </w:p>
        </w:tc>
        <w:tc>
          <w:tcPr>
            <w:tcW w:w="2260" w:type="dxa"/>
            <w:tcBorders>
              <w:top w:val="dashSmallGap" w:sz="4" w:space="0" w:color="BFBFB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szCs w:val="22"/>
                <w:highlight w:val="yellow"/>
              </w:rPr>
            </w:pPr>
            <w:r w:rsidRPr="00B808D0">
              <w:rPr>
                <w:szCs w:val="22"/>
                <w:highlight w:val="yellow"/>
              </w:rPr>
              <w:t>255 €</w:t>
            </w:r>
          </w:p>
        </w:tc>
      </w:tr>
      <w:tr w:rsidR="00B808D0" w:rsidRPr="00B808D0" w:rsidTr="00142EF4">
        <w:tc>
          <w:tcPr>
            <w:tcW w:w="4522" w:type="dxa"/>
            <w:tcBorders>
              <w:left w:val="single" w:sz="12" w:space="0" w:color="auto"/>
              <w:bottom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Gesamt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color w:val="808080"/>
                <w:szCs w:val="22"/>
                <w:highlight w:val="yellow"/>
              </w:rPr>
            </w:pPr>
            <w:r w:rsidRPr="00B808D0">
              <w:rPr>
                <w:color w:val="808080"/>
                <w:szCs w:val="22"/>
                <w:highlight w:val="yellow"/>
              </w:rPr>
              <w:t>405 €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405 €</w:t>
            </w:r>
          </w:p>
        </w:tc>
      </w:tr>
      <w:tr w:rsidR="00B808D0" w:rsidRPr="00B808D0" w:rsidTr="00142EF4">
        <w:tc>
          <w:tcPr>
            <w:tcW w:w="4522" w:type="dxa"/>
            <w:tcBorders>
              <w:top w:val="single" w:sz="12" w:space="0" w:color="auto"/>
              <w:left w:val="dashSmallGap" w:sz="4" w:space="0" w:color="FFFFFF"/>
              <w:bottom w:val="dashSmallGap" w:sz="4" w:space="0" w:color="FFFFFF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</w:rPr>
            </w:pPr>
            <w:r w:rsidRPr="00B808D0">
              <w:rPr>
                <w:b/>
                <w:szCs w:val="22"/>
              </w:rPr>
              <w:t>Gesamtausgaben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color w:val="808080"/>
                <w:szCs w:val="22"/>
                <w:highlight w:val="yellow"/>
              </w:rPr>
              <w:t>1.715 €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8D0" w:rsidRPr="00B808D0" w:rsidRDefault="00B808D0" w:rsidP="00B808D0">
            <w:pPr>
              <w:jc w:val="right"/>
              <w:rPr>
                <w:b/>
                <w:szCs w:val="22"/>
                <w:highlight w:val="yellow"/>
              </w:rPr>
            </w:pPr>
            <w:r w:rsidRPr="00B808D0">
              <w:rPr>
                <w:b/>
                <w:szCs w:val="22"/>
                <w:highlight w:val="yellow"/>
              </w:rPr>
              <w:t>1.599,61 €</w:t>
            </w:r>
          </w:p>
        </w:tc>
      </w:tr>
    </w:tbl>
    <w:p w:rsidR="0068203B" w:rsidRPr="0068203B" w:rsidRDefault="0068203B" w:rsidP="0068203B"/>
    <w:sectPr w:rsidR="0068203B" w:rsidRPr="0068203B" w:rsidSect="00D445B9">
      <w:headerReference w:type="default" r:id="rId9"/>
      <w:footerReference w:type="default" r:id="rId10"/>
      <w:pgSz w:w="11906" w:h="16838" w:code="9"/>
      <w:pgMar w:top="1304" w:right="1134" w:bottom="737" w:left="1418" w:header="72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D0" w:rsidRDefault="00B808D0">
      <w:r>
        <w:separator/>
      </w:r>
    </w:p>
  </w:endnote>
  <w:endnote w:type="continuationSeparator" w:id="0">
    <w:p w:rsidR="00B808D0" w:rsidRDefault="00B8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altName w:val="Times New Roman"/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B9" w:rsidRPr="00D445B9" w:rsidRDefault="00D445B9">
    <w:pPr>
      <w:rPr>
        <w:sz w:val="12"/>
        <w:szCs w:val="12"/>
      </w:rPr>
    </w:pPr>
  </w:p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375"/>
      <w:gridCol w:w="2121"/>
    </w:tblGrid>
    <w:tr w:rsidR="00D250FA" w:rsidRPr="001A3532" w:rsidTr="00DF3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D250FA" w:rsidRDefault="00D250FA" w:rsidP="00D250FA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2FD9E2B" wp14:editId="36A9BAE7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2873FD3F" wp14:editId="04C71EC0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:rsidR="00D250FA" w:rsidRPr="00D867B9" w:rsidRDefault="00D250FA" w:rsidP="00D250FA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D250FA" w:rsidRPr="001A3532" w:rsidTr="00DF3232">
      <w:trPr>
        <w:jc w:val="center"/>
      </w:trPr>
      <w:tc>
        <w:tcPr>
          <w:tcW w:w="3883" w:type="pct"/>
          <w:tcBorders>
            <w:top w:val="nil"/>
          </w:tcBorders>
        </w:tcPr>
        <w:p w:rsidR="00D250FA" w:rsidRPr="00D867B9" w:rsidRDefault="00D250FA" w:rsidP="00D250FA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:rsidR="00D250FA" w:rsidRPr="00D867B9" w:rsidRDefault="00D250FA" w:rsidP="00D250FA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503119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 w:rsidR="00503119"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:rsidR="008C252E" w:rsidRPr="00051F58" w:rsidRDefault="008C252E" w:rsidP="00D445B9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D0" w:rsidRDefault="00B808D0">
      <w:r>
        <w:separator/>
      </w:r>
    </w:p>
  </w:footnote>
  <w:footnote w:type="continuationSeparator" w:id="0">
    <w:p w:rsidR="00B808D0" w:rsidRDefault="00B8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1"/>
      <w:tblW w:w="4873" w:type="pct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563"/>
      <w:gridCol w:w="5207"/>
      <w:gridCol w:w="3346"/>
    </w:tblGrid>
    <w:tr w:rsidR="00D250FA" w:rsidTr="00D250F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7"/>
        <w:jc w:val="center"/>
      </w:trPr>
      <w:tc>
        <w:tcPr>
          <w:tcW w:w="309" w:type="pct"/>
          <w:tcBorders>
            <w:top w:val="nil"/>
            <w:right w:val="nil"/>
          </w:tcBorders>
          <w:vAlign w:val="top"/>
        </w:tcPr>
        <w:p w:rsidR="00D250FA" w:rsidRPr="00CE407C" w:rsidRDefault="00D250FA" w:rsidP="00D250FA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V18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2855" w:type="pct"/>
          <w:tcBorders>
            <w:top w:val="nil"/>
            <w:left w:val="nil"/>
            <w:right w:val="nil"/>
          </w:tcBorders>
          <w:vAlign w:val="top"/>
        </w:tcPr>
        <w:p w:rsidR="00503119" w:rsidRDefault="00503119" w:rsidP="00D250FA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Modulabrechnung: Einnahmen- und</w:t>
          </w:r>
        </w:p>
        <w:p w:rsidR="00D250FA" w:rsidRDefault="00D250FA" w:rsidP="00D250FA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sz w:val="28"/>
              <w:szCs w:val="28"/>
            </w:rPr>
            <w:t>Ausgaben-Übersicht</w:t>
          </w:r>
        </w:p>
      </w:tc>
      <w:tc>
        <w:tcPr>
          <w:tcW w:w="1835" w:type="pct"/>
          <w:tcBorders>
            <w:top w:val="nil"/>
            <w:left w:val="nil"/>
          </w:tcBorders>
        </w:tcPr>
        <w:p w:rsidR="00D250FA" w:rsidRDefault="00D250FA" w:rsidP="003E7725">
          <w:pPr>
            <w:pStyle w:val="Kopfzeile"/>
            <w:rPr>
              <w:b/>
              <w:sz w:val="28"/>
              <w:szCs w:val="28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D0C860D" wp14:editId="347F5459">
                <wp:extent cx="2318385" cy="4318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252E" w:rsidRPr="00B808D0" w:rsidRDefault="00B808D0" w:rsidP="00A854FE">
    <w:pPr>
      <w:pStyle w:val="Kopfzeile"/>
      <w:rPr>
        <w:b/>
        <w:sz w:val="28"/>
        <w:szCs w:val="28"/>
      </w:rPr>
    </w:pPr>
    <w:r>
      <w:rPr>
        <w:sz w:val="12"/>
        <w:szCs w:val="12"/>
      </w:rPr>
      <w:tab/>
    </w: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7A0CC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D66C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2DA0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A6AC80A"/>
    <w:lvl w:ilvl="0">
      <w:start w:val="1"/>
      <w:numFmt w:val="bullet"/>
      <w:pStyle w:val="Aufzhlungszeichen"/>
      <w:lvlText w:val="-"/>
      <w:lvlJc w:val="left"/>
      <w:pPr>
        <w:tabs>
          <w:tab w:val="num" w:pos="113"/>
        </w:tabs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005D0B32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0AB5E6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2DD0A34"/>
    <w:multiLevelType w:val="multilevel"/>
    <w:tmpl w:val="35322A6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37E1A9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6C5640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9AB1E19"/>
    <w:multiLevelType w:val="multilevel"/>
    <w:tmpl w:val="09369FE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DA35183"/>
    <w:multiLevelType w:val="multilevel"/>
    <w:tmpl w:val="441EBA4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65B2105"/>
    <w:multiLevelType w:val="multilevel"/>
    <w:tmpl w:val="5066B5D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A54821"/>
    <w:multiLevelType w:val="multilevel"/>
    <w:tmpl w:val="30F0E1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DA1EA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98A2BE3"/>
    <w:multiLevelType w:val="multilevel"/>
    <w:tmpl w:val="8914288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D75795"/>
    <w:multiLevelType w:val="multilevel"/>
    <w:tmpl w:val="52F4C2FA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6" w15:restartNumberingAfterBreak="0">
    <w:nsid w:val="3E1D318F"/>
    <w:multiLevelType w:val="multilevel"/>
    <w:tmpl w:val="9BCE9F6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941F91"/>
    <w:multiLevelType w:val="multilevel"/>
    <w:tmpl w:val="6F14AEB4"/>
    <w:lvl w:ilvl="0">
      <w:start w:val="1"/>
      <w:numFmt w:val="decimal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A77091"/>
    <w:multiLevelType w:val="hybridMultilevel"/>
    <w:tmpl w:val="E6FC0384"/>
    <w:lvl w:ilvl="0" w:tplc="A314CC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AF77E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443BF1"/>
    <w:multiLevelType w:val="multilevel"/>
    <w:tmpl w:val="915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82A02"/>
    <w:multiLevelType w:val="multilevel"/>
    <w:tmpl w:val="3B98B60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9D0A46"/>
    <w:multiLevelType w:val="multilevel"/>
    <w:tmpl w:val="FEDCDA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4F09570E"/>
    <w:multiLevelType w:val="hybridMultilevel"/>
    <w:tmpl w:val="C5A6E6D2"/>
    <w:lvl w:ilvl="0" w:tplc="3BA22C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652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7FC00DD"/>
    <w:multiLevelType w:val="multilevel"/>
    <w:tmpl w:val="D4AA292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8584071"/>
    <w:multiLevelType w:val="multilevel"/>
    <w:tmpl w:val="DD46545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8990D45"/>
    <w:multiLevelType w:val="hybridMultilevel"/>
    <w:tmpl w:val="84ECF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A21D7"/>
    <w:multiLevelType w:val="multilevel"/>
    <w:tmpl w:val="A4EC9E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63C25DC"/>
    <w:multiLevelType w:val="multilevel"/>
    <w:tmpl w:val="882A559E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284" w:hanging="284"/>
      </w:pPr>
      <w:rPr>
        <w:rFonts w:ascii="Arial Fett" w:hAnsi="Arial Fett" w:hint="default"/>
        <w:b/>
        <w:i w:val="0"/>
        <w:color w:val="auto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B41C6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20"/>
  </w:num>
  <w:num w:numId="7">
    <w:abstractNumId w:val="28"/>
  </w:num>
  <w:num w:numId="8">
    <w:abstractNumId w:val="13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4"/>
  </w:num>
  <w:num w:numId="14">
    <w:abstractNumId w:val="19"/>
  </w:num>
  <w:num w:numId="15">
    <w:abstractNumId w:val="24"/>
  </w:num>
  <w:num w:numId="16">
    <w:abstractNumId w:val="21"/>
  </w:num>
  <w:num w:numId="17">
    <w:abstractNumId w:val="9"/>
  </w:num>
  <w:num w:numId="18">
    <w:abstractNumId w:val="5"/>
  </w:num>
  <w:num w:numId="19">
    <w:abstractNumId w:val="17"/>
  </w:num>
  <w:num w:numId="20">
    <w:abstractNumId w:val="30"/>
  </w:num>
  <w:num w:numId="21">
    <w:abstractNumId w:val="6"/>
  </w:num>
  <w:num w:numId="22">
    <w:abstractNumId w:val="12"/>
  </w:num>
  <w:num w:numId="23">
    <w:abstractNumId w:val="26"/>
  </w:num>
  <w:num w:numId="24">
    <w:abstractNumId w:val="22"/>
  </w:num>
  <w:num w:numId="25">
    <w:abstractNumId w:val="29"/>
  </w:num>
  <w:num w:numId="26">
    <w:abstractNumId w:val="11"/>
  </w:num>
  <w:num w:numId="27">
    <w:abstractNumId w:val="25"/>
  </w:num>
  <w:num w:numId="28">
    <w:abstractNumId w:val="14"/>
  </w:num>
  <w:num w:numId="29">
    <w:abstractNumId w:val="16"/>
  </w:num>
  <w:num w:numId="30">
    <w:abstractNumId w:val="27"/>
  </w:num>
  <w:num w:numId="31">
    <w:abstractNumId w:val="17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D0"/>
    <w:rsid w:val="000051DF"/>
    <w:rsid w:val="00010A01"/>
    <w:rsid w:val="00012167"/>
    <w:rsid w:val="00012E15"/>
    <w:rsid w:val="00024259"/>
    <w:rsid w:val="000437A9"/>
    <w:rsid w:val="00045575"/>
    <w:rsid w:val="00045D7B"/>
    <w:rsid w:val="00051F58"/>
    <w:rsid w:val="00060EDC"/>
    <w:rsid w:val="000637EF"/>
    <w:rsid w:val="00070B33"/>
    <w:rsid w:val="000776EE"/>
    <w:rsid w:val="000938AB"/>
    <w:rsid w:val="000A2BD9"/>
    <w:rsid w:val="000A4B4F"/>
    <w:rsid w:val="000A7D27"/>
    <w:rsid w:val="000D202F"/>
    <w:rsid w:val="000E3EA0"/>
    <w:rsid w:val="0010037E"/>
    <w:rsid w:val="00107123"/>
    <w:rsid w:val="001162F8"/>
    <w:rsid w:val="00117192"/>
    <w:rsid w:val="00123A3E"/>
    <w:rsid w:val="00154ED7"/>
    <w:rsid w:val="00165537"/>
    <w:rsid w:val="001A3532"/>
    <w:rsid w:val="001A6C4F"/>
    <w:rsid w:val="001B0331"/>
    <w:rsid w:val="001B3EDC"/>
    <w:rsid w:val="001B4013"/>
    <w:rsid w:val="001D4960"/>
    <w:rsid w:val="001F5B83"/>
    <w:rsid w:val="002002B7"/>
    <w:rsid w:val="00202C35"/>
    <w:rsid w:val="00204B12"/>
    <w:rsid w:val="00212F47"/>
    <w:rsid w:val="002175D4"/>
    <w:rsid w:val="0023056E"/>
    <w:rsid w:val="00231F68"/>
    <w:rsid w:val="0023518E"/>
    <w:rsid w:val="00242E02"/>
    <w:rsid w:val="00254D4E"/>
    <w:rsid w:val="00261556"/>
    <w:rsid w:val="002747BA"/>
    <w:rsid w:val="0027612B"/>
    <w:rsid w:val="00276241"/>
    <w:rsid w:val="00277AF6"/>
    <w:rsid w:val="002821EE"/>
    <w:rsid w:val="0029252C"/>
    <w:rsid w:val="002A3039"/>
    <w:rsid w:val="002A7A4B"/>
    <w:rsid w:val="002B093F"/>
    <w:rsid w:val="002B14CB"/>
    <w:rsid w:val="002C1422"/>
    <w:rsid w:val="002E358F"/>
    <w:rsid w:val="003031CD"/>
    <w:rsid w:val="00304C84"/>
    <w:rsid w:val="00310471"/>
    <w:rsid w:val="00310C64"/>
    <w:rsid w:val="00313E48"/>
    <w:rsid w:val="0033052A"/>
    <w:rsid w:val="00331356"/>
    <w:rsid w:val="00352B5E"/>
    <w:rsid w:val="0035367C"/>
    <w:rsid w:val="00355CF0"/>
    <w:rsid w:val="00384A6A"/>
    <w:rsid w:val="003B1461"/>
    <w:rsid w:val="003B2209"/>
    <w:rsid w:val="003B35F2"/>
    <w:rsid w:val="003B67CB"/>
    <w:rsid w:val="003B7841"/>
    <w:rsid w:val="003C0281"/>
    <w:rsid w:val="003C313A"/>
    <w:rsid w:val="003C3294"/>
    <w:rsid w:val="003E61BE"/>
    <w:rsid w:val="003E7725"/>
    <w:rsid w:val="003F38DE"/>
    <w:rsid w:val="003F7DA2"/>
    <w:rsid w:val="0041147B"/>
    <w:rsid w:val="0041627C"/>
    <w:rsid w:val="0043279E"/>
    <w:rsid w:val="00442F02"/>
    <w:rsid w:val="004569BF"/>
    <w:rsid w:val="004628B7"/>
    <w:rsid w:val="0047026E"/>
    <w:rsid w:val="004804B3"/>
    <w:rsid w:val="004857A4"/>
    <w:rsid w:val="004951D8"/>
    <w:rsid w:val="004B4272"/>
    <w:rsid w:val="004B50E9"/>
    <w:rsid w:val="004C2731"/>
    <w:rsid w:val="004C2ED3"/>
    <w:rsid w:val="004E3220"/>
    <w:rsid w:val="005017C0"/>
    <w:rsid w:val="00503119"/>
    <w:rsid w:val="00504794"/>
    <w:rsid w:val="00517D85"/>
    <w:rsid w:val="00524AE7"/>
    <w:rsid w:val="00525080"/>
    <w:rsid w:val="005341BD"/>
    <w:rsid w:val="00534E6C"/>
    <w:rsid w:val="0053675F"/>
    <w:rsid w:val="0054221F"/>
    <w:rsid w:val="00554E41"/>
    <w:rsid w:val="00561C6B"/>
    <w:rsid w:val="00585A5E"/>
    <w:rsid w:val="00592695"/>
    <w:rsid w:val="00594C2F"/>
    <w:rsid w:val="005A1CB0"/>
    <w:rsid w:val="005A34EF"/>
    <w:rsid w:val="005B5727"/>
    <w:rsid w:val="005C17CF"/>
    <w:rsid w:val="005C72FC"/>
    <w:rsid w:val="005C7421"/>
    <w:rsid w:val="005D195D"/>
    <w:rsid w:val="006024BE"/>
    <w:rsid w:val="00604E2B"/>
    <w:rsid w:val="00613F41"/>
    <w:rsid w:val="00622384"/>
    <w:rsid w:val="00623DDB"/>
    <w:rsid w:val="006265C5"/>
    <w:rsid w:val="00626EF8"/>
    <w:rsid w:val="006460B1"/>
    <w:rsid w:val="00651EA8"/>
    <w:rsid w:val="006670BA"/>
    <w:rsid w:val="0068021C"/>
    <w:rsid w:val="0068203B"/>
    <w:rsid w:val="0069045D"/>
    <w:rsid w:val="00691DA0"/>
    <w:rsid w:val="006A338A"/>
    <w:rsid w:val="006B10CB"/>
    <w:rsid w:val="006D5A8D"/>
    <w:rsid w:val="00712242"/>
    <w:rsid w:val="00717BCE"/>
    <w:rsid w:val="00744D3E"/>
    <w:rsid w:val="00746484"/>
    <w:rsid w:val="00792FF7"/>
    <w:rsid w:val="007A6733"/>
    <w:rsid w:val="007B0082"/>
    <w:rsid w:val="007B7356"/>
    <w:rsid w:val="007C3577"/>
    <w:rsid w:val="007C75A4"/>
    <w:rsid w:val="007D2E43"/>
    <w:rsid w:val="007D332E"/>
    <w:rsid w:val="007D4E13"/>
    <w:rsid w:val="007E091A"/>
    <w:rsid w:val="007E336A"/>
    <w:rsid w:val="007F3144"/>
    <w:rsid w:val="007F6EBA"/>
    <w:rsid w:val="0081414F"/>
    <w:rsid w:val="00815325"/>
    <w:rsid w:val="008224D2"/>
    <w:rsid w:val="0082350A"/>
    <w:rsid w:val="008249D1"/>
    <w:rsid w:val="00832900"/>
    <w:rsid w:val="00843AED"/>
    <w:rsid w:val="008452B3"/>
    <w:rsid w:val="008515EA"/>
    <w:rsid w:val="00851A15"/>
    <w:rsid w:val="00851A91"/>
    <w:rsid w:val="0085369F"/>
    <w:rsid w:val="00867E7D"/>
    <w:rsid w:val="008A1F44"/>
    <w:rsid w:val="008B4BB4"/>
    <w:rsid w:val="008B60C8"/>
    <w:rsid w:val="008B7738"/>
    <w:rsid w:val="008C252E"/>
    <w:rsid w:val="008C28A8"/>
    <w:rsid w:val="008C2C61"/>
    <w:rsid w:val="008C682C"/>
    <w:rsid w:val="008D4D11"/>
    <w:rsid w:val="008D5C48"/>
    <w:rsid w:val="008D6C8E"/>
    <w:rsid w:val="008E3FDB"/>
    <w:rsid w:val="008F25C0"/>
    <w:rsid w:val="008F5397"/>
    <w:rsid w:val="0090047D"/>
    <w:rsid w:val="00903A81"/>
    <w:rsid w:val="00937516"/>
    <w:rsid w:val="009546C0"/>
    <w:rsid w:val="00966495"/>
    <w:rsid w:val="009750B1"/>
    <w:rsid w:val="00980704"/>
    <w:rsid w:val="009A210F"/>
    <w:rsid w:val="009B13B3"/>
    <w:rsid w:val="009B1F29"/>
    <w:rsid w:val="009E024C"/>
    <w:rsid w:val="009E0253"/>
    <w:rsid w:val="009E61E6"/>
    <w:rsid w:val="009F0E55"/>
    <w:rsid w:val="00A22778"/>
    <w:rsid w:val="00A243F5"/>
    <w:rsid w:val="00A30411"/>
    <w:rsid w:val="00A36571"/>
    <w:rsid w:val="00A41764"/>
    <w:rsid w:val="00A44148"/>
    <w:rsid w:val="00A50695"/>
    <w:rsid w:val="00A65FE1"/>
    <w:rsid w:val="00A73969"/>
    <w:rsid w:val="00A77FAA"/>
    <w:rsid w:val="00A845E7"/>
    <w:rsid w:val="00A854FE"/>
    <w:rsid w:val="00A92EA2"/>
    <w:rsid w:val="00AA1BE1"/>
    <w:rsid w:val="00AA655B"/>
    <w:rsid w:val="00AB6378"/>
    <w:rsid w:val="00AC27A4"/>
    <w:rsid w:val="00AC44A4"/>
    <w:rsid w:val="00AE540D"/>
    <w:rsid w:val="00AF2FBD"/>
    <w:rsid w:val="00AF3235"/>
    <w:rsid w:val="00B00F15"/>
    <w:rsid w:val="00B20557"/>
    <w:rsid w:val="00B22B98"/>
    <w:rsid w:val="00B271D5"/>
    <w:rsid w:val="00B33AF4"/>
    <w:rsid w:val="00B416D9"/>
    <w:rsid w:val="00B44348"/>
    <w:rsid w:val="00B468BA"/>
    <w:rsid w:val="00B808D0"/>
    <w:rsid w:val="00B83F9E"/>
    <w:rsid w:val="00BA1227"/>
    <w:rsid w:val="00BA210C"/>
    <w:rsid w:val="00BB30CB"/>
    <w:rsid w:val="00BB619A"/>
    <w:rsid w:val="00BC52C8"/>
    <w:rsid w:val="00BC68F9"/>
    <w:rsid w:val="00BD1AF4"/>
    <w:rsid w:val="00BD5228"/>
    <w:rsid w:val="00BE5569"/>
    <w:rsid w:val="00C02A9C"/>
    <w:rsid w:val="00C158F6"/>
    <w:rsid w:val="00C202D1"/>
    <w:rsid w:val="00C205A1"/>
    <w:rsid w:val="00C20FB0"/>
    <w:rsid w:val="00C403CC"/>
    <w:rsid w:val="00C4364C"/>
    <w:rsid w:val="00C52D71"/>
    <w:rsid w:val="00C723A1"/>
    <w:rsid w:val="00C956B9"/>
    <w:rsid w:val="00CA2761"/>
    <w:rsid w:val="00CA29DA"/>
    <w:rsid w:val="00CA3276"/>
    <w:rsid w:val="00CB1A77"/>
    <w:rsid w:val="00CB50C2"/>
    <w:rsid w:val="00CD44BA"/>
    <w:rsid w:val="00CD546C"/>
    <w:rsid w:val="00CE4C3B"/>
    <w:rsid w:val="00D0405D"/>
    <w:rsid w:val="00D0419B"/>
    <w:rsid w:val="00D06C55"/>
    <w:rsid w:val="00D07B6E"/>
    <w:rsid w:val="00D12463"/>
    <w:rsid w:val="00D250FA"/>
    <w:rsid w:val="00D41F2D"/>
    <w:rsid w:val="00D4339C"/>
    <w:rsid w:val="00D445B9"/>
    <w:rsid w:val="00D60BF3"/>
    <w:rsid w:val="00D611AF"/>
    <w:rsid w:val="00D72E79"/>
    <w:rsid w:val="00D832AF"/>
    <w:rsid w:val="00D84EDF"/>
    <w:rsid w:val="00D84EE5"/>
    <w:rsid w:val="00D867B9"/>
    <w:rsid w:val="00D906DA"/>
    <w:rsid w:val="00D923EA"/>
    <w:rsid w:val="00DC3B77"/>
    <w:rsid w:val="00DC7AC1"/>
    <w:rsid w:val="00DD6B57"/>
    <w:rsid w:val="00DF4F69"/>
    <w:rsid w:val="00E34277"/>
    <w:rsid w:val="00E35C84"/>
    <w:rsid w:val="00E3707F"/>
    <w:rsid w:val="00E46CEC"/>
    <w:rsid w:val="00E51DE8"/>
    <w:rsid w:val="00E54DE6"/>
    <w:rsid w:val="00E670C1"/>
    <w:rsid w:val="00E80DC1"/>
    <w:rsid w:val="00E81BEC"/>
    <w:rsid w:val="00E91C6C"/>
    <w:rsid w:val="00EA1E7F"/>
    <w:rsid w:val="00EB40AE"/>
    <w:rsid w:val="00EB78B2"/>
    <w:rsid w:val="00EB7BD1"/>
    <w:rsid w:val="00EC1C76"/>
    <w:rsid w:val="00EC36CF"/>
    <w:rsid w:val="00EC4FDB"/>
    <w:rsid w:val="00EC5668"/>
    <w:rsid w:val="00ED32CB"/>
    <w:rsid w:val="00EE1002"/>
    <w:rsid w:val="00EE5C51"/>
    <w:rsid w:val="00EF5A52"/>
    <w:rsid w:val="00F03DC7"/>
    <w:rsid w:val="00F04159"/>
    <w:rsid w:val="00F1563D"/>
    <w:rsid w:val="00F22107"/>
    <w:rsid w:val="00F44C90"/>
    <w:rsid w:val="00F63B3E"/>
    <w:rsid w:val="00F65E54"/>
    <w:rsid w:val="00F76A11"/>
    <w:rsid w:val="00F83372"/>
    <w:rsid w:val="00F91C3A"/>
    <w:rsid w:val="00F9355D"/>
    <w:rsid w:val="00FA5A03"/>
    <w:rsid w:val="00FB1608"/>
    <w:rsid w:val="00FB2CED"/>
    <w:rsid w:val="00FC6377"/>
    <w:rsid w:val="00FD7400"/>
    <w:rsid w:val="00FE1435"/>
    <w:rsid w:val="00FE4A0D"/>
    <w:rsid w:val="00FE5665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778B04"/>
  <w15:docId w15:val="{0B2DA449-8359-4972-BF54-D4F6D5BF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422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2FC"/>
    <w:pPr>
      <w:keepNext/>
      <w:numPr>
        <w:numId w:val="32"/>
      </w:numPr>
      <w:spacing w:before="120" w:after="120" w:line="240" w:lineRule="atLeast"/>
      <w:outlineLvl w:val="0"/>
    </w:pPr>
    <w:rPr>
      <w:rFonts w:ascii="Arial Fett" w:hAnsi="Arial Fett" w:cs="Arial"/>
      <w:b/>
      <w:bCs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A1CB0"/>
    <w:pPr>
      <w:keepNext/>
      <w:numPr>
        <w:ilvl w:val="1"/>
        <w:numId w:val="19"/>
      </w:numPr>
      <w:spacing w:before="120" w:after="120" w:line="240" w:lineRule="atLeast"/>
      <w:outlineLvl w:val="1"/>
    </w:pPr>
    <w:rPr>
      <w:rFonts w:ascii="Arial Fett" w:hAnsi="Arial Fett"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A1CB0"/>
    <w:pPr>
      <w:keepNext/>
      <w:numPr>
        <w:ilvl w:val="2"/>
        <w:numId w:val="32"/>
      </w:numPr>
      <w:spacing w:before="120"/>
      <w:outlineLvl w:val="2"/>
    </w:pPr>
    <w:rPr>
      <w:rFonts w:ascii="Arial Fett" w:hAnsi="Arial Fett"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A1CB0"/>
    <w:pPr>
      <w:keepNext/>
      <w:numPr>
        <w:ilvl w:val="3"/>
        <w:numId w:val="3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5A1CB0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5A1CB0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5A1CB0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5A1CB0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5A1CB0"/>
    <w:pPr>
      <w:numPr>
        <w:ilvl w:val="8"/>
        <w:numId w:val="3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C68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C68F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D32CB"/>
    <w:rPr>
      <w:rFonts w:ascii="Arial" w:hAnsi="Arial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</w:style>
  <w:style w:type="table" w:customStyle="1" w:styleId="Kopfzeile1">
    <w:name w:val="Kopfzeile1"/>
    <w:basedOn w:val="NormaleTabelle"/>
    <w:rsid w:val="00BC68F9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051F58"/>
  </w:style>
  <w:style w:type="paragraph" w:styleId="Sprechblasentext">
    <w:name w:val="Balloon Text"/>
    <w:basedOn w:val="Standard"/>
    <w:semiHidden/>
    <w:rsid w:val="007F3144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rsid w:val="002C1422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02A9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72FC"/>
    <w:rPr>
      <w:rFonts w:ascii="Arial Fett" w:hAnsi="Arial Fett" w:cs="Arial"/>
      <w:b/>
      <w:bCs/>
      <w:sz w:val="2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1CB0"/>
    <w:rPr>
      <w:rFonts w:ascii="Arial Fett" w:hAnsi="Arial Fett" w:cs="Arial"/>
      <w:b/>
      <w:bCs/>
      <w:iCs/>
      <w:sz w:val="22"/>
      <w:szCs w:val="28"/>
    </w:rPr>
  </w:style>
  <w:style w:type="character" w:styleId="Platzhaltertext">
    <w:name w:val="Placeholder Text"/>
    <w:basedOn w:val="Absatz-Standardschriftart"/>
    <w:uiPriority w:val="99"/>
    <w:semiHidden/>
    <w:rsid w:val="00D867B9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B808D0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3E7725"/>
    <w:rPr>
      <w:rFonts w:ascii="Arial" w:hAnsi="Arial"/>
      <w:sz w:val="22"/>
      <w:szCs w:val="24"/>
    </w:rPr>
  </w:style>
  <w:style w:type="table" w:customStyle="1" w:styleId="Kopfzeile11">
    <w:name w:val="Kopfzeile11"/>
    <w:basedOn w:val="NormaleTabelle"/>
    <w:rsid w:val="003E7725"/>
    <w:rPr>
      <w:rFonts w:ascii="Arial" w:hAnsi="Arial"/>
      <w:sz w:val="24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v-sa-daten\drklvsa$\10%20BiW\VORLAGEN\09%20ELAN\Vorlagen\extern\ELAN-FO-Vorlage_extern_hoch_ELAN-0007-0.0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ELAN-FO-Vorlage_extern_hoch_ELAN-0007-0.00</Template>
  <TotalTime>0</TotalTime>
  <Pages>1</Pages>
  <Words>229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DRK Landesverband Sachsen-Anhalt e.V.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Buechner, Maria</dc:creator>
  <cp:lastModifiedBy>Buechner, Maria</cp:lastModifiedBy>
  <cp:revision>4</cp:revision>
  <cp:lastPrinted>2020-03-13T12:22:00Z</cp:lastPrinted>
  <dcterms:created xsi:type="dcterms:W3CDTF">2024-01-12T11:31:00Z</dcterms:created>
  <dcterms:modified xsi:type="dcterms:W3CDTF">2024-02-26T11:59:00Z</dcterms:modified>
</cp:coreProperties>
</file>